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Заголовок"/>
        <w:ind w:firstLine="283"/>
        <w:jc w:val="center"/>
      </w:pPr>
      <w:r>
        <w:rPr>
          <w:rtl w:val="0"/>
          <w:lang w:val="ru-RU"/>
        </w:rPr>
        <w:t xml:space="preserve">№ </w:t>
      </w:r>
      <w:r>
        <w:rPr>
          <w:rtl w:val="0"/>
          <w:lang w:val="ru-RU"/>
        </w:rPr>
        <w:t xml:space="preserve">2.2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YouGile</w:t>
      </w:r>
      <w:r>
        <w:rPr>
          <w:rtl w:val="0"/>
          <w:lang w:val="en-US"/>
        </w:rPr>
        <w:t>)</w:t>
      </w:r>
    </w:p>
    <w:p>
      <w:pPr>
        <w:pStyle w:val="Основной текст"/>
        <w:ind w:firstLine="283"/>
        <w:jc w:val="both"/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YouGile</w:t>
      </w:r>
      <w:r>
        <w:rPr>
          <w:sz w:val="24"/>
          <w:szCs w:val="24"/>
          <w:rtl w:val="0"/>
          <w:lang w:val="ru-RU"/>
        </w:rPr>
        <w:t xml:space="preserve"> предоставляет множество возможностей не только для </w:t>
      </w:r>
      <w:r>
        <w:rPr>
          <w:sz w:val="24"/>
          <w:szCs w:val="24"/>
          <w:rtl w:val="0"/>
          <w:lang w:val="ru-RU"/>
        </w:rPr>
        <w:t xml:space="preserve">коммуникации </w:t>
      </w:r>
      <w:r>
        <w:rPr>
          <w:sz w:val="24"/>
          <w:szCs w:val="24"/>
          <w:rtl w:val="0"/>
          <w:lang w:val="ru-RU"/>
        </w:rPr>
        <w:t>между сотрудниками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 xml:space="preserve">но и для наблюдения за всем происходящим со стороны </w:t>
      </w:r>
      <w:r>
        <w:rPr>
          <w:sz w:val="24"/>
          <w:szCs w:val="24"/>
          <w:rtl w:val="0"/>
        </w:rPr>
        <w:t>руководителя</w:t>
      </w:r>
      <w:r>
        <w:rPr>
          <w:sz w:val="24"/>
          <w:szCs w:val="24"/>
          <w:rtl w:val="0"/>
        </w:rPr>
        <w:t>.</w:t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К тому же у человека</w:t>
      </w:r>
      <w:r>
        <w:rPr>
          <w:sz w:val="24"/>
          <w:szCs w:val="24"/>
          <w:rtl w:val="0"/>
        </w:rPr>
        <w:t xml:space="preserve">, </w:t>
      </w:r>
      <w:r>
        <w:rPr>
          <w:sz w:val="24"/>
          <w:szCs w:val="24"/>
          <w:rtl w:val="0"/>
          <w:lang w:val="ru-RU"/>
        </w:rPr>
        <w:t xml:space="preserve">зарегистрировавшего организацию в </w:t>
      </w:r>
      <w:r>
        <w:rPr>
          <w:sz w:val="24"/>
          <w:szCs w:val="24"/>
          <w:rtl w:val="0"/>
          <w:lang w:val="en-US"/>
        </w:rPr>
        <w:t xml:space="preserve">YouGile </w:t>
      </w:r>
      <w:r>
        <w:rPr>
          <w:sz w:val="24"/>
          <w:szCs w:val="24"/>
          <w:rtl w:val="0"/>
          <w:lang w:val="ru-RU"/>
        </w:rPr>
        <w:t>есть ряд полномочий</w:t>
      </w:r>
      <w:r>
        <w:rPr>
          <w:sz w:val="24"/>
          <w:szCs w:val="24"/>
          <w:rtl w:val="0"/>
        </w:rPr>
        <w:t xml:space="preserve">, </w:t>
      </w:r>
      <w:r>
        <w:rPr>
          <w:sz w:val="24"/>
          <w:szCs w:val="24"/>
          <w:rtl w:val="0"/>
          <w:lang w:val="ru-RU"/>
        </w:rPr>
        <w:t>недоступных другим</w:t>
      </w:r>
      <w:r>
        <w:rPr>
          <w:sz w:val="24"/>
          <w:szCs w:val="24"/>
          <w:rtl w:val="0"/>
        </w:rPr>
        <w:t xml:space="preserve">. </w:t>
      </w:r>
      <w:r>
        <w:rPr>
          <w:sz w:val="24"/>
          <w:szCs w:val="24"/>
          <w:rtl w:val="0"/>
        </w:rPr>
        <w:t>Не смотря на то</w:t>
      </w:r>
      <w:r>
        <w:rPr>
          <w:sz w:val="24"/>
          <w:szCs w:val="24"/>
          <w:rtl w:val="0"/>
        </w:rPr>
        <w:t xml:space="preserve">, </w:t>
      </w:r>
      <w:r>
        <w:rPr>
          <w:sz w:val="24"/>
          <w:szCs w:val="24"/>
          <w:rtl w:val="0"/>
          <w:lang w:val="ru-RU"/>
        </w:rPr>
        <w:t>что у всех стоит одинаковый статус управляющего</w:t>
      </w:r>
      <w:r>
        <w:rPr>
          <w:sz w:val="24"/>
          <w:szCs w:val="24"/>
          <w:rtl w:val="0"/>
        </w:rPr>
        <w:t xml:space="preserve">, </w:t>
      </w:r>
      <w:r>
        <w:rPr>
          <w:sz w:val="24"/>
          <w:szCs w:val="24"/>
          <w:rtl w:val="0"/>
          <w:lang w:val="ru-RU"/>
        </w:rPr>
        <w:t xml:space="preserve">одна из таких возможностей – встроенный личный </w:t>
      </w:r>
      <w:r>
        <w:rPr>
          <w:sz w:val="24"/>
          <w:szCs w:val="24"/>
          <w:rtl w:val="0"/>
        </w:rPr>
        <w:t xml:space="preserve">чат </w:t>
      </w:r>
      <w:r>
        <w:rPr>
          <w:sz w:val="24"/>
          <w:szCs w:val="24"/>
          <w:rtl w:val="0"/>
          <w:lang w:val="ru-RU"/>
        </w:rPr>
        <w:t>с каждым сотрудником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В сообщении можно прикрепить файлы</w:t>
      </w:r>
      <w:r>
        <w:rPr>
          <w:sz w:val="24"/>
          <w:szCs w:val="24"/>
          <w:rtl w:val="0"/>
          <w:lang w:val="en-US"/>
        </w:rPr>
        <w:t>,</w:t>
      </w:r>
      <w:r>
        <w:rPr>
          <w:sz w:val="24"/>
          <w:szCs w:val="24"/>
          <w:rtl w:val="0"/>
          <w:lang w:val="ru-RU"/>
        </w:rPr>
        <w:t xml:space="preserve"> выбрать стиль текста или найти конкретное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4610190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ru-RU"/>
        </w:rPr>
        <w:t xml:space="preserve"> сообщение в чате через поиск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По необходимости чат можно пометить звёздочкой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тем самым закрепив его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Так же руководитель может посмотреть личные задачи сотрудника и гибко взаимодействовать с ними</w:t>
      </w:r>
      <w:r>
        <w:rPr>
          <w:sz w:val="24"/>
          <w:szCs w:val="24"/>
          <w:rtl w:val="0"/>
          <w:lang w:val="en-US"/>
        </w:rPr>
        <w:t xml:space="preserve">: </w:t>
      </w:r>
      <w:r>
        <w:rPr>
          <w:sz w:val="24"/>
          <w:szCs w:val="24"/>
          <w:rtl w:val="0"/>
          <w:lang w:val="ru-RU"/>
        </w:rPr>
        <w:t>написать комментарий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 xml:space="preserve">удалить </w:t>
      </w:r>
      <w:r>
        <w:rPr>
          <w:sz w:val="24"/>
          <w:szCs w:val="24"/>
          <w:rtl w:val="0"/>
          <w:lang w:val="ru-RU"/>
        </w:rPr>
        <w:t xml:space="preserve">или </w:t>
      </w:r>
      <w:r>
        <w:rPr>
          <w:sz w:val="24"/>
          <w:szCs w:val="24"/>
          <w:rtl w:val="0"/>
          <w:lang w:val="ru-RU"/>
        </w:rPr>
        <w:t xml:space="preserve">изменить </w:t>
      </w:r>
      <w:r>
        <w:rPr>
          <w:sz w:val="24"/>
          <w:szCs w:val="24"/>
          <w:rtl w:val="0"/>
          <w:lang w:val="ru-RU"/>
        </w:rPr>
        <w:t>задачу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ru-RU"/>
        </w:rPr>
        <w:t>и её статус</w:t>
      </w:r>
      <w:r>
        <w:rPr>
          <w:sz w:val="24"/>
          <w:szCs w:val="24"/>
          <w:rtl w:val="0"/>
          <w:lang w:val="en-US"/>
        </w:rPr>
        <w:t>,</w:t>
      </w:r>
      <w:r>
        <w:rPr>
          <w:sz w:val="24"/>
          <w:szCs w:val="24"/>
          <w:rtl w:val="0"/>
          <w:lang w:val="ru-RU"/>
        </w:rPr>
        <w:t xml:space="preserve"> посмотреть дату создания и многое другое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4022714</wp:posOffset>
            </wp:positionH>
            <wp:positionV relativeFrom="line">
              <wp:posOffset>4058036</wp:posOffset>
            </wp:positionV>
            <wp:extent cx="2090993" cy="17583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993" cy="1758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 xml:space="preserve">Общий чат </w:t>
      </w:r>
      <w:r>
        <w:rPr>
          <w:sz w:val="24"/>
          <w:szCs w:val="24"/>
          <w:rtl w:val="0"/>
          <w:lang w:val="en-US"/>
        </w:rPr>
        <w:t>«</w:t>
      </w:r>
      <w:r>
        <w:rPr>
          <w:sz w:val="24"/>
          <w:szCs w:val="24"/>
          <w:rtl w:val="0"/>
          <w:lang w:val="ru-RU"/>
        </w:rPr>
        <w:t>Величайший проект в истории</w:t>
      </w:r>
      <w:r>
        <w:rPr>
          <w:sz w:val="24"/>
          <w:szCs w:val="24"/>
          <w:rtl w:val="0"/>
          <w:lang w:val="en-US"/>
        </w:rPr>
        <w:t>»</w:t>
      </w:r>
      <w:r>
        <w:rPr>
          <w:sz w:val="24"/>
          <w:szCs w:val="24"/>
          <w:rtl w:val="0"/>
          <w:lang w:val="ru-RU"/>
        </w:rPr>
        <w:t xml:space="preserve"> создаётся сервисом автоматически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 xml:space="preserve">но можно и создать новые групповые чаты </w:t>
      </w:r>
      <w:r>
        <w:rPr>
          <w:sz w:val="24"/>
          <w:szCs w:val="24"/>
          <w:rtl w:val="0"/>
          <w:lang w:val="ru-RU"/>
        </w:rPr>
        <w:t>(</w:t>
      </w:r>
      <w:r>
        <w:rPr>
          <w:sz w:val="24"/>
          <w:szCs w:val="24"/>
          <w:rtl w:val="0"/>
          <w:lang w:val="ru-RU"/>
        </w:rPr>
        <w:t>с другими названиями</w:t>
      </w:r>
      <w:r>
        <w:rPr>
          <w:sz w:val="24"/>
          <w:szCs w:val="24"/>
          <w:rtl w:val="0"/>
          <w:lang w:val="ru-RU"/>
        </w:rPr>
        <w:t xml:space="preserve">) </w:t>
      </w:r>
      <w:r>
        <w:rPr>
          <w:sz w:val="24"/>
          <w:szCs w:val="24"/>
          <w:rtl w:val="0"/>
          <w:lang w:val="ru-RU"/>
        </w:rPr>
        <w:t>по разным темам или добавляя туда разных сотрудников</w:t>
      </w:r>
      <w:r>
        <w:rPr>
          <w:sz w:val="24"/>
          <w:szCs w:val="24"/>
          <w:rtl w:val="0"/>
          <w:lang w:val="ru-RU"/>
        </w:rPr>
        <w:t>.</w:t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130633</wp:posOffset>
            </wp:positionH>
            <wp:positionV relativeFrom="page">
              <wp:posOffset>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3987232</wp:posOffset>
            </wp:positionH>
            <wp:positionV relativeFrom="line">
              <wp:posOffset>3058236</wp:posOffset>
            </wp:positionV>
            <wp:extent cx="2263458" cy="3797579"/>
            <wp:effectExtent l="0" t="0" r="0" b="0"/>
            <wp:wrapThrough wrapText="bothSides" distL="152400" distR="152400">
              <wp:wrapPolygon edited="1">
                <wp:start x="0" y="0"/>
                <wp:lineTo x="21624" y="0"/>
                <wp:lineTo x="21624" y="21621"/>
                <wp:lineTo x="0" y="21621"/>
                <wp:lineTo x="0" y="0"/>
              </wp:wrapPolygon>
            </wp:wrapThrough>
            <wp:docPr id="1073741828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458" cy="3797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 xml:space="preserve">В разделе </w:t>
      </w:r>
      <w:r>
        <w:rPr>
          <w:sz w:val="24"/>
          <w:szCs w:val="24"/>
          <w:rtl w:val="0"/>
          <w:lang w:val="en-US"/>
        </w:rPr>
        <w:t>«</w:t>
      </w:r>
      <w:r>
        <w:rPr>
          <w:sz w:val="24"/>
          <w:szCs w:val="24"/>
          <w:rtl w:val="0"/>
          <w:lang w:val="ru-RU"/>
        </w:rPr>
        <w:t>Моя компания</w:t>
      </w:r>
      <w:r>
        <w:rPr>
          <w:sz w:val="24"/>
          <w:szCs w:val="24"/>
          <w:rtl w:val="0"/>
          <w:lang w:val="en-US"/>
        </w:rPr>
        <w:t>»</w:t>
      </w:r>
      <w:r>
        <w:rPr>
          <w:sz w:val="24"/>
          <w:szCs w:val="24"/>
          <w:rtl w:val="0"/>
          <w:lang w:val="ru-RU"/>
        </w:rPr>
        <w:t xml:space="preserve"> есть все необходимые настройки для изменения штата команды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 xml:space="preserve">Можно не просто отправить </w:t>
      </w:r>
      <w:r>
        <w:rPr>
          <w:sz w:val="24"/>
          <w:szCs w:val="24"/>
          <w:rtl w:val="0"/>
          <w:lang w:val="ru-RU"/>
        </w:rPr>
        <w:t xml:space="preserve">приглашение </w:t>
      </w:r>
      <w:r>
        <w:rPr>
          <w:sz w:val="24"/>
          <w:szCs w:val="24"/>
          <w:rtl w:val="0"/>
          <w:lang w:val="ru-RU"/>
        </w:rPr>
        <w:t>на почту новому участнику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 xml:space="preserve">но и гибко управлять </w:t>
      </w:r>
      <w:r>
        <w:rPr>
          <w:sz w:val="24"/>
          <w:szCs w:val="24"/>
          <w:rtl w:val="0"/>
          <w:lang w:val="ru-RU"/>
        </w:rPr>
        <w:t>существующими</w:t>
      </w:r>
      <w:r>
        <w:rPr>
          <w:sz w:val="24"/>
          <w:szCs w:val="24"/>
          <w:rtl w:val="0"/>
          <w:lang w:val="en-US"/>
        </w:rPr>
        <w:t xml:space="preserve">: </w:t>
      </w:r>
      <w:r>
        <w:rPr>
          <w:sz w:val="24"/>
          <w:szCs w:val="24"/>
          <w:rtl w:val="0"/>
          <w:lang w:val="ru-RU"/>
        </w:rPr>
        <w:t>менять роли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скачивать списки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ru-RU"/>
        </w:rPr>
        <w:t xml:space="preserve">в </w:t>
      </w:r>
      <w:r>
        <w:rPr>
          <w:sz w:val="24"/>
          <w:szCs w:val="24"/>
          <w:rtl w:val="0"/>
          <w:lang w:val="en-US"/>
        </w:rPr>
        <w:t xml:space="preserve">xlsx </w:t>
      </w:r>
      <w:r>
        <w:rPr>
          <w:sz w:val="24"/>
          <w:szCs w:val="24"/>
          <w:rtl w:val="0"/>
          <w:lang w:val="ru-RU"/>
        </w:rPr>
        <w:t>формате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 xml:space="preserve">смотреть </w:t>
      </w:r>
      <w:r>
        <w:rPr>
          <w:sz w:val="24"/>
          <w:szCs w:val="24"/>
          <w:rtl w:val="0"/>
          <w:lang w:val="en-US"/>
        </w:rPr>
        <w:t xml:space="preserve">e-mail </w:t>
      </w:r>
      <w:r>
        <w:rPr>
          <w:sz w:val="24"/>
          <w:szCs w:val="24"/>
          <w:rtl w:val="0"/>
          <w:lang w:val="ru-RU"/>
        </w:rPr>
        <w:t>уже добавленных людей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разбивать компанию на разные отделы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</w:rPr>
        <w:t>(</w:t>
      </w:r>
      <w:r>
        <w:rPr>
          <w:sz w:val="24"/>
          <w:szCs w:val="24"/>
          <w:rtl w:val="0"/>
        </w:rPr>
        <w:t>например</w:t>
      </w:r>
      <w:r>
        <w:rPr>
          <w:sz w:val="24"/>
          <w:szCs w:val="24"/>
          <w:rtl w:val="0"/>
        </w:rPr>
        <w:t xml:space="preserve">, </w:t>
      </w:r>
      <w:r>
        <w:rPr>
          <w:sz w:val="24"/>
          <w:szCs w:val="24"/>
          <w:rtl w:val="0"/>
          <w:lang w:val="ru-RU"/>
        </w:rPr>
        <w:t>«Разработка»</w:t>
      </w:r>
      <w:r>
        <w:rPr>
          <w:sz w:val="24"/>
          <w:szCs w:val="24"/>
          <w:rtl w:val="0"/>
        </w:rPr>
        <w:t xml:space="preserve">, </w:t>
      </w:r>
      <w:r>
        <w:rPr>
          <w:sz w:val="24"/>
          <w:szCs w:val="24"/>
          <w:rtl w:val="0"/>
          <w:lang w:val="ru-RU"/>
        </w:rPr>
        <w:t>«Дизайн»</w:t>
      </w:r>
      <w:r>
        <w:rPr>
          <w:sz w:val="24"/>
          <w:szCs w:val="24"/>
          <w:rtl w:val="0"/>
        </w:rPr>
        <w:t xml:space="preserve">), </w:t>
      </w:r>
      <w:r>
        <w:rPr>
          <w:sz w:val="24"/>
          <w:szCs w:val="24"/>
          <w:rtl w:val="0"/>
          <w:lang w:val="ru-RU"/>
        </w:rPr>
        <w:t>что упрощает управление крупными коллективами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ru-RU"/>
        </w:rPr>
        <w:t>А если на этом этапе возникают какие</w:t>
      </w:r>
      <w:r>
        <w:rPr>
          <w:sz w:val="24"/>
          <w:szCs w:val="24"/>
          <w:rtl w:val="0"/>
          <w:lang w:val="ru-RU"/>
        </w:rPr>
        <w:t>-</w:t>
      </w:r>
      <w:r>
        <w:rPr>
          <w:sz w:val="24"/>
          <w:szCs w:val="24"/>
          <w:rtl w:val="0"/>
          <w:lang w:val="ru-RU"/>
        </w:rPr>
        <w:t>либо сложности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то можно обратиться к подсказкам в углах блоков</w:t>
      </w:r>
      <w:r>
        <w:rPr>
          <w:sz w:val="24"/>
          <w:szCs w:val="24"/>
          <w:rtl w:val="0"/>
          <w:lang w:val="en-US"/>
        </w:rPr>
        <w:t xml:space="preserve">: </w:t>
      </w:r>
      <w:r>
        <w:rPr>
          <w:sz w:val="24"/>
          <w:szCs w:val="24"/>
          <w:rtl w:val="0"/>
          <w:lang w:val="ru-RU"/>
        </w:rPr>
        <w:t>они ведут на информативные и понятные объяснения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 xml:space="preserve">некоторые из </w:t>
      </w:r>
      <w:r>
        <w:rPr>
          <w:sz w:val="24"/>
          <w:szCs w:val="24"/>
          <w:rtl w:val="0"/>
          <w:lang w:val="ru-RU"/>
        </w:rPr>
        <w:t xml:space="preserve">которых </w:t>
      </w:r>
      <w:r>
        <w:rPr>
          <w:sz w:val="24"/>
          <w:szCs w:val="24"/>
          <w:rtl w:val="0"/>
          <w:lang w:val="ru-RU"/>
        </w:rPr>
        <w:t xml:space="preserve">представлены в </w:t>
      </w:r>
      <w:r>
        <w:rPr>
          <w:sz w:val="24"/>
          <w:szCs w:val="24"/>
          <w:rtl w:val="0"/>
        </w:rPr>
        <w:t>виде</w:t>
      </w:r>
      <w:r>
        <w:rPr>
          <w:sz w:val="24"/>
          <w:szCs w:val="24"/>
          <w:rtl w:val="0"/>
          <w:lang w:val="ru-RU"/>
        </w:rPr>
        <w:t>о формате</w:t>
      </w:r>
      <w:r>
        <w:rPr>
          <w:sz w:val="24"/>
          <w:szCs w:val="24"/>
          <w:rtl w:val="0"/>
          <w:lang w:val="ru-RU"/>
        </w:rPr>
        <w:t xml:space="preserve">. </w:t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На этом же окне можно добавлять новые проекты и добавлять расширения и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3677759</wp:posOffset>
            </wp:positionH>
            <wp:positionV relativeFrom="line">
              <wp:posOffset>430398</wp:posOffset>
            </wp:positionV>
            <wp:extent cx="2572931" cy="21441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931" cy="21441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ru-RU"/>
        </w:rPr>
        <w:t xml:space="preserve"> </w:t>
      </w:r>
      <w:r>
        <w:rPr>
          <w:sz w:val="24"/>
          <w:szCs w:val="24"/>
          <w:rtl w:val="0"/>
          <w:lang w:val="ru-RU"/>
        </w:rPr>
        <w:t xml:space="preserve">пригласить </w:t>
      </w:r>
      <w:r>
        <w:rPr>
          <w:sz w:val="24"/>
          <w:szCs w:val="24"/>
          <w:rtl w:val="0"/>
          <w:lang w:val="ru-RU"/>
        </w:rPr>
        <w:t>новых людей</w:t>
      </w:r>
      <w:r>
        <w:rPr>
          <w:sz w:val="24"/>
          <w:szCs w:val="24"/>
          <w:rtl w:val="0"/>
          <w:lang w:val="en-US"/>
        </w:rPr>
        <w:t xml:space="preserve">: </w:t>
      </w:r>
      <w:r>
        <w:rPr>
          <w:sz w:val="24"/>
          <w:szCs w:val="24"/>
          <w:rtl w:val="0"/>
          <w:lang w:val="ru-RU"/>
        </w:rPr>
        <w:t xml:space="preserve">по кнопке </w:t>
      </w:r>
      <w:r>
        <w:rPr>
          <w:sz w:val="24"/>
          <w:szCs w:val="24"/>
          <w:rtl w:val="0"/>
          <w:lang w:val="en-US"/>
        </w:rPr>
        <w:t>«</w:t>
      </w:r>
      <w:r>
        <w:rPr>
          <w:sz w:val="24"/>
          <w:szCs w:val="24"/>
          <w:rtl w:val="0"/>
          <w:lang w:val="ru-RU"/>
        </w:rPr>
        <w:t>добавить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ru-RU"/>
        </w:rPr>
        <w:t>сотрудника</w:t>
      </w:r>
      <w:r>
        <w:rPr>
          <w:sz w:val="24"/>
          <w:szCs w:val="24"/>
          <w:rtl w:val="0"/>
          <w:lang w:val="en-US"/>
        </w:rPr>
        <w:t>»</w:t>
      </w:r>
      <w:r>
        <w:rPr>
          <w:sz w:val="24"/>
          <w:szCs w:val="24"/>
          <w:rtl w:val="0"/>
          <w:lang w:val="ru-RU"/>
        </w:rPr>
        <w:t xml:space="preserve"> откроется окно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где надо вписать адрес эл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 xml:space="preserve">почты </w:t>
      </w:r>
      <w:r>
        <w:rPr>
          <w:sz w:val="24"/>
          <w:szCs w:val="24"/>
          <w:rtl w:val="0"/>
          <w:lang w:val="ru-RU"/>
        </w:rPr>
        <w:t>приглашаемого</w:t>
      </w:r>
      <w:r>
        <w:rPr>
          <w:sz w:val="24"/>
          <w:szCs w:val="24"/>
          <w:rtl w:val="0"/>
          <w:lang w:val="ru-RU"/>
        </w:rPr>
        <w:t xml:space="preserve"> и его полномочия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которые он получит в проекте</w:t>
      </w:r>
      <w:r>
        <w:rPr>
          <w:sz w:val="24"/>
          <w:szCs w:val="24"/>
          <w:rtl w:val="0"/>
          <w:lang w:val="ru-RU"/>
        </w:rPr>
        <w:t>.</w:t>
      </w:r>
    </w:p>
    <w:p>
      <w:pPr>
        <w:pStyle w:val="Основной текст"/>
        <w:spacing w:line="360" w:lineRule="auto"/>
        <w:rPr>
          <w:sz w:val="24"/>
          <w:szCs w:val="24"/>
        </w:rPr>
      </w:pPr>
    </w:p>
    <w:p>
      <w:pPr>
        <w:pStyle w:val="Основной текст"/>
        <w:spacing w:line="360" w:lineRule="auto"/>
        <w:rPr>
          <w:sz w:val="24"/>
          <w:szCs w:val="24"/>
        </w:rPr>
      </w:pPr>
    </w:p>
    <w:p>
      <w:pPr>
        <w:pStyle w:val="Основной текст"/>
        <w:spacing w:line="360" w:lineRule="auto"/>
        <w:rPr>
          <w:sz w:val="24"/>
          <w:szCs w:val="24"/>
        </w:rPr>
      </w:pPr>
    </w:p>
    <w:p>
      <w:pPr>
        <w:pStyle w:val="Основной текст"/>
        <w:spacing w:line="360" w:lineRule="auto"/>
      </w:pPr>
      <w:r>
        <w:rPr>
          <w:sz w:val="24"/>
          <w:szCs w:val="24"/>
          <w:rtl w:val="0"/>
          <w:lang w:val="ru-RU"/>
        </w:rPr>
        <w:t>Если зайти в настройки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 xml:space="preserve">то откроется окно </w:t>
      </w:r>
      <w:r>
        <w:rPr>
          <w:sz w:val="24"/>
          <w:szCs w:val="24"/>
          <w:rtl w:val="0"/>
          <w:lang w:val="en-US"/>
        </w:rPr>
        <w:t>«</w:t>
      </w:r>
      <w:r>
        <w:rPr>
          <w:sz w:val="24"/>
          <w:szCs w:val="24"/>
          <w:rtl w:val="0"/>
          <w:lang w:val="ru-RU"/>
        </w:rPr>
        <w:t>настройка компании</w:t>
      </w:r>
      <w:r>
        <w:rPr>
          <w:sz w:val="24"/>
          <w:szCs w:val="24"/>
          <w:rtl w:val="0"/>
          <w:lang w:val="en-US"/>
        </w:rPr>
        <w:t>»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 xml:space="preserve">где можно настроить доступ к различным возможностям у </w:t>
      </w:r>
      <w:r>
        <w:rPr>
          <w:sz w:val="24"/>
          <w:szCs w:val="24"/>
          <w:rtl w:val="0"/>
        </w:rPr>
        <w:t>сотрудников</w:t>
      </w:r>
      <w:r>
        <w:rPr>
          <w:sz w:val="24"/>
          <w:szCs w:val="24"/>
          <w:rtl w:val="0"/>
          <w:lang w:val="ru-RU"/>
        </w:rPr>
        <w:t xml:space="preserve"> с разными правами</w:t>
      </w:r>
      <w:r>
        <w:rPr>
          <w:sz w:val="24"/>
          <w:szCs w:val="24"/>
          <w:rtl w:val="0"/>
          <w:lang w:val="en-US"/>
        </w:rPr>
        <w:t xml:space="preserve">: </w:t>
      </w:r>
      <w:r>
        <w:rPr>
          <w:sz w:val="24"/>
          <w:szCs w:val="24"/>
          <w:rtl w:val="0"/>
          <w:lang w:val="ru-RU"/>
        </w:rPr>
        <w:t>определить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кто может создавать но</w:t>
      </w:r>
      <w:r>
        <w:rPr>
          <w:rtl w:val="0"/>
          <w:lang w:val="ru-RU"/>
        </w:rPr>
        <w:t>вые проекты</w:t>
      </w:r>
      <w:r>
        <w:rPr>
          <w:rtl w:val="0"/>
          <w:lang w:val="en-US"/>
        </w:rPr>
        <w:t xml:space="preserve">, </w:t>
      </w:r>
      <w:r>
        <w:rPr>
          <w:rtl w:val="0"/>
          <w:lang w:val="ru-RU"/>
        </w:rPr>
        <w:t>видеть страницу отчёты</w:t>
      </w:r>
      <w:r>
        <w:rPr>
          <w:rtl w:val="0"/>
          <w:lang w:val="en-US"/>
        </w:rPr>
        <w:t xml:space="preserve">, </w:t>
      </w:r>
      <w:r>
        <w:rPr>
          <w:rtl w:val="0"/>
          <w:lang w:val="ru-RU"/>
        </w:rPr>
        <w:t>редактировать должность пользователя и т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д</w:t>
      </w:r>
      <w:r>
        <w:rPr>
          <w:rtl w:val="0"/>
          <w:lang w:val="ru-RU"/>
        </w:rPr>
        <w:t>.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1443483</wp:posOffset>
            </wp:positionH>
            <wp:positionV relativeFrom="line">
              <wp:posOffset>299329</wp:posOffset>
            </wp:positionV>
            <wp:extent cx="2567466" cy="331285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466" cy="33128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ru-RU"/>
        </w:rPr>
        <w:t xml:space="preserve"> </w:t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Полезная для руководителя информация находится и в разделе</w:t>
      </w:r>
      <w:r>
        <w:rPr>
          <w:sz w:val="24"/>
          <w:szCs w:val="24"/>
          <w:rtl w:val="0"/>
          <w:lang w:val="en-US"/>
        </w:rPr>
        <w:t xml:space="preserve"> «</w:t>
      </w:r>
      <w:r>
        <w:rPr>
          <w:sz w:val="24"/>
          <w:szCs w:val="24"/>
          <w:rtl w:val="0"/>
          <w:lang w:val="ru-RU"/>
        </w:rPr>
        <w:t xml:space="preserve">Лента </w:t>
      </w:r>
      <w:r>
        <w:rPr>
          <w:sz w:val="24"/>
          <w:szCs w:val="24"/>
          <w:rtl w:val="0"/>
          <w:lang w:val="ru-RU"/>
        </w:rPr>
        <w:t>событий</w:t>
      </w:r>
      <w:r>
        <w:rPr>
          <w:sz w:val="24"/>
          <w:szCs w:val="24"/>
          <w:rtl w:val="0"/>
          <w:lang w:val="en-US"/>
        </w:rPr>
        <w:t>»</w:t>
      </w:r>
      <w:r>
        <w:rPr>
          <w:sz w:val="24"/>
          <w:szCs w:val="24"/>
          <w:rtl w:val="0"/>
          <w:lang w:val="en-US"/>
        </w:rPr>
        <w:t xml:space="preserve">: </w:t>
      </w:r>
      <w:r>
        <w:rPr>
          <w:sz w:val="24"/>
          <w:szCs w:val="24"/>
          <w:rtl w:val="0"/>
        </w:rPr>
        <w:t xml:space="preserve">здесь </w:t>
      </w:r>
      <w:r>
        <w:rPr>
          <w:sz w:val="24"/>
          <w:szCs w:val="24"/>
          <w:rtl w:val="0"/>
          <w:lang w:val="ru-RU"/>
        </w:rPr>
        <w:t>можно посмотреть все действия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выполненные в проекте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Для удобства напротив каждого события указан его исполнитель</w:t>
      </w:r>
      <w:r>
        <w:rPr>
          <w:sz w:val="24"/>
          <w:szCs w:val="24"/>
          <w:rtl w:val="0"/>
          <w:lang w:val="en-US"/>
        </w:rPr>
        <w:t>,</w:t>
      </w:r>
      <w:r>
        <w:rPr>
          <w:sz w:val="24"/>
          <w:szCs w:val="24"/>
          <w:rtl w:val="0"/>
          <w:lang w:val="ru-RU"/>
        </w:rPr>
        <w:t xml:space="preserve"> а события из разных категорий отмечены разными иконками</w:t>
      </w:r>
      <w:r>
        <w:rPr>
          <w:sz w:val="24"/>
          <w:szCs w:val="24"/>
          <w:rtl w:val="0"/>
          <w:lang w:val="ru-RU"/>
        </w:rPr>
        <w:t>.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185069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1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При необходимости события можно отфильтровать</w:t>
      </w:r>
      <w:r>
        <w:rPr>
          <w:sz w:val="24"/>
          <w:szCs w:val="24"/>
          <w:rtl w:val="0"/>
          <w:lang w:val="en-US"/>
        </w:rPr>
        <w:t xml:space="preserve">: </w:t>
      </w:r>
      <w:r>
        <w:rPr>
          <w:sz w:val="24"/>
          <w:szCs w:val="24"/>
          <w:rtl w:val="0"/>
          <w:lang w:val="ru-RU"/>
        </w:rPr>
        <w:t>по проектам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пользователям и событиям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задачам или просто скачать всё таблицей</w:t>
      </w:r>
      <w:r>
        <w:rPr>
          <w:sz w:val="24"/>
          <w:szCs w:val="24"/>
          <w:rtl w:val="0"/>
          <w:lang w:val="ru-RU"/>
        </w:rPr>
        <w:t>.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396143</wp:posOffset>
            </wp:positionH>
            <wp:positionV relativeFrom="line">
              <wp:posOffset>177112</wp:posOffset>
            </wp:positionV>
            <wp:extent cx="4887140" cy="8247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32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140" cy="8247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 xml:space="preserve">В графе </w:t>
      </w:r>
      <w:r>
        <w:rPr>
          <w:sz w:val="24"/>
          <w:szCs w:val="24"/>
          <w:rtl w:val="0"/>
          <w:lang w:val="en-US"/>
        </w:rPr>
        <w:t>«</w:t>
      </w:r>
      <w:r>
        <w:rPr>
          <w:sz w:val="24"/>
          <w:szCs w:val="24"/>
          <w:rtl w:val="0"/>
          <w:lang w:val="ru-RU"/>
        </w:rPr>
        <w:t>лицензия и отчёты</w:t>
      </w:r>
      <w:r>
        <w:rPr>
          <w:sz w:val="24"/>
          <w:szCs w:val="24"/>
          <w:rtl w:val="0"/>
          <w:lang w:val="en-US"/>
        </w:rPr>
        <w:t>»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ru-RU"/>
        </w:rPr>
        <w:t>Руководитель может управлять финансовой составляющей сервиса</w:t>
      </w:r>
      <w:r>
        <w:rPr>
          <w:sz w:val="24"/>
          <w:szCs w:val="24"/>
          <w:rtl w:val="0"/>
          <w:lang w:val="en-US"/>
        </w:rPr>
        <w:t xml:space="preserve">: </w:t>
      </w:r>
      <w:r>
        <w:rPr>
          <w:sz w:val="24"/>
          <w:szCs w:val="24"/>
          <w:rtl w:val="0"/>
          <w:lang w:val="ru-RU"/>
        </w:rPr>
        <w:t>п</w:t>
      </w:r>
      <w:r>
        <w:rPr>
          <w:sz w:val="24"/>
          <w:szCs w:val="24"/>
          <w:rtl w:val="0"/>
          <w:lang w:val="ru-RU"/>
        </w:rPr>
        <w:t>ривязать и сменить платёжную карту</w:t>
      </w:r>
      <w:r>
        <w:rPr>
          <w:sz w:val="24"/>
          <w:szCs w:val="24"/>
          <w:rtl w:val="0"/>
          <w:lang w:val="en-US"/>
        </w:rPr>
        <w:t xml:space="preserve">, </w:t>
      </w:r>
      <w:r>
        <w:rPr>
          <w:sz w:val="24"/>
          <w:szCs w:val="24"/>
          <w:rtl w:val="0"/>
          <w:lang w:val="ru-RU"/>
        </w:rPr>
        <w:t>в</w:t>
      </w:r>
      <w:r>
        <w:rPr>
          <w:sz w:val="24"/>
          <w:szCs w:val="24"/>
          <w:rtl w:val="0"/>
          <w:lang w:val="ru-RU"/>
        </w:rPr>
        <w:t>идеть истори</w:t>
      </w:r>
      <w:r>
        <w:rPr>
          <w:sz w:val="24"/>
          <w:szCs w:val="24"/>
          <w:rtl w:val="0"/>
          <w:lang w:val="ru-RU"/>
        </w:rPr>
        <w:t>и</w:t>
      </w:r>
      <w:r>
        <w:rPr>
          <w:sz w:val="24"/>
          <w:szCs w:val="24"/>
          <w:rtl w:val="0"/>
          <w:lang w:val="ru-RU"/>
        </w:rPr>
        <w:t xml:space="preserve"> счетов и трат</w:t>
      </w:r>
      <w:r>
        <w:rPr>
          <w:sz w:val="24"/>
          <w:szCs w:val="24"/>
          <w:rtl w:val="0"/>
          <w:lang w:val="ru-RU"/>
        </w:rPr>
        <w:t xml:space="preserve">. </w:t>
      </w:r>
      <w:r>
        <w:rPr>
          <w:sz w:val="24"/>
          <w:szCs w:val="24"/>
          <w:rtl w:val="0"/>
          <w:lang w:val="ru-RU"/>
        </w:rPr>
        <w:t>Также н</w:t>
      </w:r>
      <w:r>
        <w:rPr>
          <w:sz w:val="24"/>
          <w:szCs w:val="24"/>
          <w:rtl w:val="0"/>
          <w:lang w:val="ru-RU"/>
        </w:rPr>
        <w:t xml:space="preserve">екоторые глобальные настройки </w:t>
      </w:r>
      <w:r>
        <w:rPr>
          <w:sz w:val="24"/>
          <w:szCs w:val="24"/>
          <w:rtl w:val="0"/>
        </w:rPr>
        <w:t>(</w:t>
      </w:r>
      <w:r>
        <w:rPr>
          <w:sz w:val="24"/>
          <w:szCs w:val="24"/>
          <w:rtl w:val="0"/>
          <w:lang w:val="ru-RU"/>
        </w:rPr>
        <w:t>например</w:t>
      </w:r>
      <w:r>
        <w:rPr>
          <w:sz w:val="24"/>
          <w:szCs w:val="24"/>
          <w:rtl w:val="0"/>
        </w:rPr>
        <w:t>,</w:t>
      </w:r>
      <w:r>
        <w:rPr>
          <w:sz w:val="24"/>
          <w:szCs w:val="24"/>
          <w:rtl w:val="0"/>
          <w:lang w:val="ru-RU"/>
        </w:rPr>
        <w:t xml:space="preserve"> изменение</w:t>
      </w:r>
      <w:r>
        <w:rPr>
          <w:sz w:val="24"/>
          <w:szCs w:val="24"/>
          <w:rtl w:val="0"/>
        </w:rPr>
        <w:t xml:space="preserve"> названи</w:t>
      </w:r>
      <w:r>
        <w:rPr>
          <w:sz w:val="24"/>
          <w:szCs w:val="24"/>
          <w:rtl w:val="0"/>
          <w:lang w:val="ru-RU"/>
        </w:rPr>
        <w:t>я</w:t>
      </w:r>
      <w:r>
        <w:rPr>
          <w:sz w:val="24"/>
          <w:szCs w:val="24"/>
          <w:rtl w:val="0"/>
        </w:rPr>
        <w:t xml:space="preserve"> организации</w:t>
      </w:r>
      <w:r>
        <w:rPr>
          <w:sz w:val="24"/>
          <w:szCs w:val="24"/>
          <w:rtl w:val="0"/>
        </w:rPr>
        <w:t xml:space="preserve">) </w:t>
      </w:r>
      <w:r>
        <w:rPr>
          <w:sz w:val="24"/>
          <w:szCs w:val="24"/>
          <w:rtl w:val="0"/>
          <w:lang w:val="ru-RU"/>
        </w:rPr>
        <w:t>доступны только создателю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-57303</wp:posOffset>
            </wp:positionH>
            <wp:positionV relativeFrom="line">
              <wp:posOffset>339260</wp:posOffset>
            </wp:positionV>
            <wp:extent cx="6120057" cy="38226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33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2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 xml:space="preserve">  </w:t>
      </w: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  <w:rPr>
          <w:sz w:val="24"/>
          <w:szCs w:val="24"/>
        </w:rPr>
      </w:pPr>
    </w:p>
    <w:p>
      <w:pPr>
        <w:pStyle w:val="Основной текст"/>
        <w:spacing w:line="360" w:lineRule="auto"/>
        <w:ind w:firstLine="283"/>
        <w:jc w:val="both"/>
      </w:pPr>
      <w:r>
        <w:rPr>
          <w:sz w:val="24"/>
          <w:szCs w:val="24"/>
        </w:rPr>
      </w:r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Заголовок">
    <w:name w:val="Заголовок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